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86" w:rsidRPr="006E1491" w:rsidRDefault="00592086" w:rsidP="006E14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ОБРАЗОВАТЕЛЬНЫЙ СТАНДАРТ</w:t>
      </w:r>
    </w:p>
    <w:p w:rsidR="00592086" w:rsidRPr="006E1491" w:rsidRDefault="00592086" w:rsidP="006E14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592086" w:rsidRPr="006E1491" w:rsidRDefault="00592086" w:rsidP="006E14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ОСНОВНОГО ОБЩЕГО ОБРАЗОВАНИЯ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</w:rPr>
        <w:t>I</w:t>
      </w: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Общие  положения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1. 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аккредитацию[1].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Станда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рт вкл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ючает в себя требования: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к результатам освоения основной образовательной программы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к условиям реализации основной образовательной  программы основного общего образования, в том числе к кадровым, финансовым, материально-техническим и иным условиям.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здоровья[2] и инвалидов, а также значимость ступени общего образования для дальнейшего развития обучающихся.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2. Стандарт является основой для разработки системы объективной оценки уровня образования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на ступени основного общего образования.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4. Стандарт направлен на обеспечение: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формирования российской гражданской идентичности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доступности получения  качественного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развития, воспитания обучающихся и сохранения их здоровья;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развития государственно-общественного управления в образовании;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формирования содержательно-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основы оценки результатов освоения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5. В основе Стандарта лежит системно-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подход, который обеспечивает: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готовности к саморазвитию и непрерывному образованию;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проектирование и конструирование социальной среды развития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в системе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активную учебно-познавательную деятельность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6. Стандарт ориентирован на становление личностных характеристик выпускника («портрет выпускника основной школы»): 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осознающий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активно и заинтересованно познающий мир, осознающий ценность труда, науки и творчества;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умеющий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ориентирующийся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7. Стандарт должен быть положен  в основу деятельности: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работников образования, разрабатывающих основные образовательные программы основного общего образования 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разработчиков примерных основных образовательных программ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сотрудников учреждений основного и дополнительного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пофессионального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образования, методических структур в системе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авторов (разработчиков) учебной литературы, материальной и информационной среды, архитектурной среды для основного общего 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руководителей и специалистов государственных органов  исполнительной  власти, обеспечивающих разработку  порядка и контрольно-измерительных материалов итоговой  аттестации выпускников основной школы;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 аттестации  педагогических работников государственных и муниципальных образовательных учреждений.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</w:rPr>
        <w:t>II</w:t>
      </w: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. Требования к результатам освоения   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основного общего образования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8. Стандарт устанавливает требования к результатам освоения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основного общего образования: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, включающим освоенные обучающимися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2) формирование ответственного отношения к учению, готовности 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7)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8) 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11) 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умение оценивать правильность выполнения учебной задачи,  собственные возможности её решения;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6)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логическое рассуждение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, умозаключение (индуктивное, дедуктивное  и по аналогии) и делать выводы;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8) смысловое чтение;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9) 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Т–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компетенции);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11. 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11.1. Филология 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получение доступа к литературному наследию и через него к сокровищам отечественной и мировой  культуры и достижениям цивилизации;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основы для   понимания особенностей разных культур и  воспитания уважения к ним;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базовых умений, обеспечивающих возможность дальнейшего изучения языков,  </w:t>
      </w:r>
      <w:r w:rsidRPr="006E1491">
        <w:rPr>
          <w:rFonts w:ascii="Times New Roman" w:hAnsi="Times New Roman" w:cs="Times New Roman"/>
          <w:sz w:val="24"/>
          <w:szCs w:val="24"/>
        </w:rPr>
        <w:t>c</w:t>
      </w: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установкой на билингвизм;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обогащение  активного и потенциального словарного запаса для  достижения более высоких результатов при изучении других учебных предметов.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изучения предметной области «Филология» должны отражать: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Русский язык. Родной язык: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совершенствование видов речевой деятельности (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использование коммуникативно-эстетических возможностей русского и родного языков;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6)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дств дл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я свободного выражения мыслей и чувств адекватно ситуации и стилю общения;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8) формирование ответственности за языковую культуру как общечеловеческую ценность.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Литература. Родная  литература: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 обсуждении прочитанного, сознательно планировать своё досуговое чтение;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6) овладение процедурами смыслового и эстетического анализа текста на основе понимания принципиальных отличий 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 на уровне не только эмоционального восприятия, но  и интеллектуального осмысления.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Иностранный язык. Второй иностранный язык: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1) формирование дружелюбного и толерантного отношения к ценностям иных 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формирование и совершенствование иноязычной  коммуникативной  компетенции; расширение и систематизация знаний о языке, расширение  лингвистического кругозора и лексического запаса, дальнейшее овладение общей речевой культурой;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3) достижение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допорогового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уровня иноязычной коммуникативной компетенции;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создание основы для формирования интереса к совершенствованию достигнутого уровня владения изучаемым иностранным языком, 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 расширять свои знания в других предметных областях.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11.2. Общественно-научные предметы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Изучение предметной области «Общественно-научные предметы» должно обеспечить: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мировоззренческой, ценностно-смысловой сферы обучающихся, 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поликультурности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, толерантности, приверженности ценностям, закреплённым в Конституции Российской Федерации;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понимание основных принципов жизни общества, роли окружающей среды  как важного фактора формирования качеств личности, ее социализации;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осознание своей роли в целостном, многообразном и быстро изменяющемся глобальном мире;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изучения предметной области «Общественно-научные предметы» должны отражать: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России. Всеобщая история: 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1) формирование основ гражданской,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этнонациональной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3) формирование умений применения исторических знаний для осмысления сущности современных общественных явлений,  жизни в современном поликультурном,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полиэтничном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и многоконфессиональном мире;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этнонациональной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 и аргументировать  своё  отношение к ней;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6) воспитание уважения к историческому наследию народов России; восприятие традиций исторического диалога, сложившихся в  поликультурном,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полиэтничном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и многоконфессиональном Российском государстве.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Обществознание: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2) понимание основных принципов жизни общества, основ современных научных теорий общественного развития;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География: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1) формирование представлений о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географиии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 человечества и своей страны, в том числе задачи охраны окружающей среды и рационального природопользования;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6)овладение основными навыками нахождения, использования и презентации географической информации;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8) формирование 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11.3. Математика и информатика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Изучение предметной области «Математика и информатика» должно  обеспечить: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осознание значения математики и информатики в повседневной жизни человека;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представлений о социальных, культурных и исторических факторах  становления математической науки;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понимание роли информационных процессов в современном мире;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изучения предметной области «Математика и информатика» должны отражать: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Математика. Алгебра. Геометрия. Информатика: 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 задач;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 пользоваться оценкой и прикидкой при практических расчётах;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11) формирование представления об основных изучаемых понятиях: информация, алгоритм, модель – и их свойствах;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11.4. Основы духовно-нравственной  культуры народов России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Изучение предметной области «Основы духовно-нравственной культуры народов России» должно обеспечить: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потребительстве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понимание значения нравственности, веры и религии в жизни человека, семьи и общества;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представлений об исторической роли традиционных  религий и гражданского общества в становлении российской государственности.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11.5.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Естественно-научные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предметы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Изучение предметной области «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Естественно-научные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предметы»  должно обеспечить: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целостной научной картины мира;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овладение  научным подходом к решению различных задач;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овладение умениями формулировать гипотезы, конструировать,  проводить эксперименты, оценивать полученные результаты;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воспитание ответственного и бережного отношения к окружающей среде;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экосистемной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осознание значимости концепции устойчивого развития;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межпредметном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анализе учебных задач.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изучения предметной области «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Естественно-научные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 предметы»  должны отражать: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Физика: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 научного мировоззрения как результата изучения основ строения материи и фундаментальных законов физики;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 и экологических катастроф;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 окружающую среду и организм человека;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Биология: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картине мира;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экосистемной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приобретение опыта использования методов биологической науки 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5) формирование представлений о значении биологических наук в решении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проблем необходимости рационального природопользования защиты здоровья людей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в условиях быстрого изменения экологического качества окружающей среды;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Химия: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приобретение опыта использования различных 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6) формирование представлений о значении химической науки в решении современных экологических проблем,  в том числе  в предотвращении  техногенных и  экологических катастроф.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11.6. Искусство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Изучение предметной области «Искусство» должно обеспечить: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осознание значения искусства и творчества в личной и культурной самоидентификации личности;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чувственно-эмоционально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интереса  и уважительного отношения к культурному наследию и ценностям народов России,  сокровищам мировой цивилизации, их сохранению и приумножению.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изучения предметной области «Искусство» должны отражать: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формирование основ художественной культуры обучающихся как части их  общей духовной культуры, 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воспитание уважения к истории культуры своего Отечества, выраженной в 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Музыка: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формирование основ музыкальной культуры обучающихся как неотъемлемой части их 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развитие общих  музыкальных способностей  обучающихся, а также 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 музыкальных образов;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музицирование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, драматизация музыкальных произведений, импровизация, музыкально-пластическое движение);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</w:t>
      </w: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ключевыми понятиями музыкального искусства, элементарной нотной грамотой в рамках изучаемого курса.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11.7. Технология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Изучение предметной области «Технология» должно обеспечить: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активное  использование знаний, полученных при изучении других учебных предметов, и сформированных универсальных учебных действий;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совершенствование умений выполнения учебно-исследовательской и проектной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представлений о социальных и этических аспектах научно-технического прогресса;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изучения предметной области «Технология» должны отражать: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техносфере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формирование умений устанавливать взаимосвязь знаний по разным учебным предметам для решения прикладных  учебных задач;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11.8. Физическая культура и основы безопасности жизнедеятельности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физическое, эмоциональное, интеллектуальное и  социальное  развитие личности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с учётом исторической, общекультурной и ценностной составляющей предметной области;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понимание  личной и общественной значимости современной культуры безопасности жизнедеятельности;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установление  связей между жизненным опытом обучающихся и знаниями из разных предметных областей.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Физическая культура: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занятий, включать их в режим учебного дня и учебной недели;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 с разной целевой ориентацией;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Основы безопасности жизнедеятельности: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формирование убеждения в необходимости безопасного и здорового образа жизни;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понимание личной и общественной значимости современной культуры безопасности жизнедеятельности;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понимание необходимости подготовки граждан к защите Отечества;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7) формирование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антиэкстремистской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и антитеррористической личностной позиции;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8) понимание необходимости сохранения природы и окружающей среды для полноценной жизни человека;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11) умение оказать первую помощь пострадавшим;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12. Достижение предметных и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При итоговом оценивании результатов освоения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достижения планируемых результатов освоения  основной образовательной программы основного общего образования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</w:rPr>
        <w:t>III</w:t>
      </w:r>
      <w:r w:rsidRPr="006E1491">
        <w:rPr>
          <w:rFonts w:ascii="Times New Roman" w:hAnsi="Times New Roman" w:cs="Times New Roman"/>
          <w:sz w:val="24"/>
          <w:szCs w:val="24"/>
          <w:lang w:val="ru-RU"/>
        </w:rPr>
        <w:t>. Требования к структуре основной образовательной программы основного общего образования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общеинтеллектуальное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 школьные научные общества, олимпиады, поисковые и научные исследования, общественно полезные  практики, военно-патриотические объединения и т. д.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Целевой раздел должен определять общее назначение, цели, задачи и планируемые 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Целевой раздел включает: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пояснительную записку;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систему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  результатов, в том числе: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программу развития универсальных учебных действий (программу формирования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 и проектной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программы отдельных учебных предметов, курсов, в том числе интегрированных;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программу воспитания 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социализации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программу коррекционной работы[3].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Организационный 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Организационный раздел включает: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систему условий реализации основной  образовательной  программы в соответствии с требованиями Стандарта.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учебные курсы, обеспечивающие различные интересы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, в том числе этнокультурные;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16.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18. Требования к разделам основной образовательной программы основного общего образования: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18.1. Целевой раздел основной образовательной программы основного общего образования: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18.1.1. Пояснительная записка должна раскрывать: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1) 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Стандарта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принципы и подходы к формированию основной образовательной программы основного общего образования.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18.1.2. Планируемые результаты освоения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основного общего образования должны: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2) являться содержательной и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метапредметной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Достижение планируемых результатов освоения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18.1.3. Система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должна: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 определять 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ориентировать образовательный процесс на духовно-нравственное развитие и воспитание обучающихся, реализацию требований к результатам  освоения основной образовательной программы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и личностных результатов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 учреждения и системы образования разного уровня.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Система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18.2.  Содержательный раздел основной образовательной программы основного общего образования: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18.2.1. Программа развития универсальных учебных действий (программа формирования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умений и навыков) на ступени основного общего образования (далее – Программа) должна быть направлена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реализацию требований Стандарта к личностным и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подхода, развивающего потенциала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эффективности освоения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</w:t>
      </w: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исследования, предметного или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межпредметного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Программа должна обеспечивать: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развитие у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способности к саморазвитию и самосовершенствованию;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эффективности усвоения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Программа должна содержать: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цели и задачи программы, описание ее места и роли в реализации требований Стандарта;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типовые задачи применения универсальных учебных действий;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5) описание содержания, видов и форм организации учебной деятельности по формированию и развитию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ИКТ-компетенций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6) перечень и описание основных элементов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ИКТ-компетенций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и инструментов их использования;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7) планируемые результаты формирования и развития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компетентности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межпредметной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основе;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10) 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11) методику и инструментарий мониторинга успешности освоения и применения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универсальных учебных действий.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Программы отдельных учебных предметов, курсов должны содержать: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общую характеристику учебного предмета, курса;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описание места учебного предмета, курса в учебном плане;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4) личностные,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 результаты освоения конкретного учебного предмета, курса;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 содержание учебного предмета, курса;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6) тематическое планирование с определением основных видов учебной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7) описание учебно-методического и материально-технического обеспечения образовательного процесса;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8) планируемые результаты изучения учебного предмета, курса.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18.2.3. Программа воспитания 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социализации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</w:t>
      </w: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должна быть направлена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освоение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 и способностями, с учётом потребностей  рынка труда;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знаний, установок, личностных ориентиров и норм здорового и безопасного образа жизни с целью 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экологической культуры.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Программа должна обеспечить: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усвоение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социальную самоидентификацию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посредством личностно значимой и общественно приемлемой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микросоциальной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среды;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мотивации к труду, потребности к приобретению профессии;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работы; совместную деятельность обучающихся с родителями (законными представителями);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ценности экологически целесообразного, здорового и безопасного образа жизни;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осознанное отношение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к выбору индивидуального рациона здорового питания;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овладение современными оздоровительными технологиями, в том числе на основе навыков личной гигиены;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здоровьесберегающего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просвещения населения, профилактики употребления наркотиков и других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психоактивных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веществ, профилактики инфекционных заболеваний; убеждённости в выборе здорового образа жизни и вреде  употребления алкоголя и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табакокурения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Программа должна содержать: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здоровьесберегающей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и формированию 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3) содержание, виды деятельности и формы занятий с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по каждому из направлений духовно-нравственного развития,  воспитания и социализации обучающихся;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6) основные формы организации педагогической поддержки социализации обучающихся по каждому из направлений с учётом урочной и внеурочной деятельности,  а также формы участия специалистов и социальных партнёров по направлениям социального воспитания;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7) 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включающие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  профилактику употребления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психоактивных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8) описание деятельности образовательного учреждения в области непрерывного экологического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здоровьесберегающего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9) систему поощрения социальной успешности и проявлений активной жизненной позиции  обучающихся (рейтинг, формирование портфолио, установление стипендий, спонсорство и т.п.);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11) методику и инструментарий мониторинга духовно-нравственного развития, воспитания и социализации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12) планируемые результаты духовно-нравственного развития, воспитания и социализации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, формирования экологической культуры, культуры здорового и безопасного образа жизни обучающихся.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18.2.4 Программа коррекционной работы (далее –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Программа должна обеспечивать: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безбарьерной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Программа должна содержать: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1) цели и задачи коррекционной работы с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на ступени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2) 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3) систему комплексного психолого-медико-социального сопровождения 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поддержки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4) 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деятельностной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5) планируемые результаты коррекционной работы.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18.3. Организационный раздел основной образовательной программы: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18.3.1. Учебный план основного общего образования 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</w:t>
      </w: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классам (годам обучения). Основная образовательная программа основного общего  образования может включать как один, так и несколько учебных планов.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Учебные планы обеспечивают в случаях, предусмотренных законодательством Российской Федерации в области образования[4],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В учебный план входят следующие обязательные предметные области и учебные предметы: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филология (русский язык, родной язык, литература, родная литература, иностранный язык, второй иностранный язык);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общественно-научные предметы (история России, всеобщая история, обществознание, география);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математика и информатика (математика, алгебра, геометрия, информатика);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основы духовно-нравственной культуры народов России;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естественно-научные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предметы (физика, биология, химия);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искусство (изобразительное искусство, музыка);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технология (технология);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тьютора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учреждения.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Количество учебных занятий за 5 лет не может составлять менее 5267 часов и более 6020  часов.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18.3.2. Система условий реализации 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Система условий должна содержать: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механизмы достижения целевых ориентиров в системе условий;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сетевой график (дорожную карту) по формированию необходимой системы условий;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контроль состояния системы условий.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</w:rPr>
        <w:t>IV</w:t>
      </w:r>
      <w:r w:rsidRPr="006E1491">
        <w:rPr>
          <w:rFonts w:ascii="Times New Roman" w:hAnsi="Times New Roman" w:cs="Times New Roman"/>
          <w:sz w:val="24"/>
          <w:szCs w:val="24"/>
          <w:lang w:val="ru-RU"/>
        </w:rPr>
        <w:t>. Требования к условиям реализации основной образовательной программы основного общего образования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20. Результатом реализации указанных требований должно быть создание образовательной среды: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обеспечивающей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гарантирующей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охрану и укрепление физического, психологического и социального здоровья обучающихся;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на данной ступени общего образования.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21.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, в том числе обучающимися с ограниченными возможностями здоровья и инвалидами;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овладения обучающимися ключевыми компетенциями, составляющими основу дальнейшего успешного образования  и ориентации в мире профессий;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формирования социальных ценностей обучающихся, основ  их гражданской идентичности и социально-профессиональных ориентаций;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тьюторов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 и  условий ее реализации;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формирования у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типа;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укомплектованность образовательного учреждения педагогическими, руководящими и иными работниками;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уровень квалификации педагогических и иных работников образовательного учреждения;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дистанционных образовательных технологий.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В системе образования должны быть созданы условия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обеспечивать образовательному учреждению возможность исполнения требований Стандарта;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</w:t>
      </w: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возможным уточнением при составлении проекта бюджета.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стандарта.[5]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Норматив финансового обеспечения  муниципальных образовательных учреждений на одного обучающегося, воспитанника (региональный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подушевой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деятельность[6]. Региональный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подушевой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к образовательным учреждениям[7].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Федерации[8].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Федерации[9].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2) соблюдение: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требований к санитарно-бытовым условиям (оборудование гардеробов, санузлов, мест личной гигиены);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требований к социально-бытовым условиям (оборудование в  учебных кабинетах и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строительных норм и правил;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требований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пожарной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и электробезопасности;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требований охраны здоровья обучающихся и охраны труда работников образовательных учреждений;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требований к транспортному обслуживанию обучающихся;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своевременных сроков и необходимых объемов текущего и капитального ремонта;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 организации всех видов учебной и внеурочной деятельности для всех участников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процесса.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лингафонные кабинеты, обеспечивающие изучение иностранных языков;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медиатекой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автогородки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помещения медицинского назначения;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гардеробы, санузлы, места личной гигиены;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участок (территорию) с необходимым набором оборудованных зон;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мебель, офисное оснащение и хозяйственный инвентарь.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оснащение образовательного процесса должно обеспечивать возможность: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художественного творчества с использованием ручных, электрических 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ИКТ-инструментов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</w:t>
      </w: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коммуникационных технологиях), и таких материалов, как дерево, пластик, металл, бумага, ткань, глина;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тексто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-графических и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аудиовидеоматериалов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, результатов творческой, научно-исследовательской и проектной деятельности учащихся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планирования учебного процесса, фиксации его динамики, промежуточных и итоговых результатов;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массовых мероприятий, собраний, представлений; досуга и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выпуска школьных печатных изданий, работы школьного телевидения,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Все указанные виды деятельности должны быть обеспечены расходными материалами.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учет специфики возрастного психофизического развития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, в том числе особенности перехода из младшего школьного возраста в подростковый;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Информационно-образовательная  среда образовательного учреждения должна обеспечивать: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информационно-методическую поддержку образовательного  процесса;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планирование образовательного процесса и его ресурсного  обеспечения;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мониторинг и фиксацию хода и результатов образовательного процесса;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 здоровья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дистанционное взаимодействие всех участников образовательного процесса (обучающихся, их  родителей (законных представителей), 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укомплектованность печатными и электронными информационн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должно иметь интерактивный электронный контент по всем учебным предметам, в том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lastRenderedPageBreak/>
        <w:t>[2]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2007, № 49, ст. 6070).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 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  <w:proofErr w:type="gramEnd"/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[5] 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[6]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[7]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2004, № 35, ст. 3607; 2006, № 1, ст. 10; 2007, № 1 (ч.1), </w:t>
      </w:r>
      <w:proofErr w:type="spellStart"/>
      <w:r w:rsidRPr="006E1491">
        <w:rPr>
          <w:rFonts w:ascii="Times New Roman" w:hAnsi="Times New Roman" w:cs="Times New Roman"/>
          <w:sz w:val="24"/>
          <w:szCs w:val="24"/>
          <w:lang w:val="ru-RU"/>
        </w:rPr>
        <w:t>ст.ст</w:t>
      </w:r>
      <w:proofErr w:type="spellEnd"/>
      <w:r w:rsidRPr="006E1491">
        <w:rPr>
          <w:rFonts w:ascii="Times New Roman" w:hAnsi="Times New Roman" w:cs="Times New Roman"/>
          <w:sz w:val="24"/>
          <w:szCs w:val="24"/>
          <w:lang w:val="ru-RU"/>
        </w:rPr>
        <w:t>. 5, 21; № 30, ст. 3808;</w:t>
      </w:r>
      <w:proofErr w:type="gramEnd"/>
      <w:r w:rsidRPr="006E1491">
        <w:rPr>
          <w:rFonts w:ascii="Times New Roman" w:hAnsi="Times New Roman" w:cs="Times New Roman"/>
          <w:sz w:val="24"/>
          <w:szCs w:val="24"/>
          <w:lang w:val="ru-RU"/>
        </w:rPr>
        <w:t xml:space="preserve"> № 43, ст. 5084; № 52 (ч.1), ст. 6236)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[8] Пункт 9 статьи 41 Закона Российской Федерации «Об образовании» (Собрание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491">
        <w:rPr>
          <w:rFonts w:ascii="Times New Roman" w:hAnsi="Times New Roman" w:cs="Times New Roman"/>
          <w:sz w:val="24"/>
          <w:szCs w:val="24"/>
          <w:lang w:val="ru-RU"/>
        </w:rPr>
        <w:t>[9] Пункт 4 статьи 41 Закона Российской Федерации «Об образовании» (Собрание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086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DBA" w:rsidRPr="006E1491" w:rsidRDefault="00592086" w:rsidP="006E14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1491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proofErr w:type="gramEnd"/>
      <w:r w:rsidRPr="006E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91">
        <w:rPr>
          <w:rFonts w:ascii="Times New Roman" w:hAnsi="Times New Roman" w:cs="Times New Roman"/>
          <w:sz w:val="24"/>
          <w:szCs w:val="24"/>
        </w:rPr>
        <w:t>сайта</w:t>
      </w:r>
      <w:proofErr w:type="spellEnd"/>
    </w:p>
    <w:sectPr w:rsidR="00977DBA" w:rsidRPr="006E1491" w:rsidSect="006E1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86"/>
    <w:rsid w:val="00592086"/>
    <w:rsid w:val="006E1491"/>
    <w:rsid w:val="00977DBA"/>
    <w:rsid w:val="009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16681</Words>
  <Characters>95087</Characters>
  <Application>Microsoft Office Word</Application>
  <DocSecurity>0</DocSecurity>
  <Lines>792</Lines>
  <Paragraphs>223</Paragraphs>
  <ScaleCrop>false</ScaleCrop>
  <Company/>
  <LinksUpToDate>false</LinksUpToDate>
  <CharactersWithSpaces>111545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cp:lastModifiedBy>Пользователь2</cp:lastModifiedBy>
  <cp:revision>4</cp:revision>
  <dcterms:created xsi:type="dcterms:W3CDTF">2014-01-24T08:49:00Z</dcterms:created>
  <dcterms:modified xsi:type="dcterms:W3CDTF">2014-01-24T10:48:00Z</dcterms:modified>
</cp:coreProperties>
</file>