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(Готовимся к ЕГЭ по информатике.</w:t>
      </w:r>
      <w:proofErr w:type="gramEnd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Элективный курс</w:t>
      </w:r>
      <w:proofErr w:type="gram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учебное пособие / Н. Н.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Самылкина</w:t>
      </w:r>
      <w:proofErr w:type="spellEnd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, С. В. Русаков, А. П. Шестаков, С. В. </w:t>
      </w:r>
      <w:proofErr w:type="spell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Баданина</w:t>
      </w:r>
      <w:proofErr w:type="spellEnd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. — М.</w:t>
      </w:r>
      <w:proofErr w:type="gram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БИНОМ.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Лаборатория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знаний, 2012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. — 298 с.)</w:t>
      </w:r>
      <w:proofErr w:type="gramEnd"/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Классы: </w:t>
      </w:r>
      <w:r w:rsidRPr="007E5A41">
        <w:rPr>
          <w:rFonts w:ascii="Times New Roman" w:hAnsi="Times New Roman"/>
          <w:sz w:val="24"/>
          <w:szCs w:val="24"/>
          <w:lang w:val="ru-RU"/>
        </w:rPr>
        <w:t>11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Количество часов в неделю: </w:t>
      </w:r>
      <w:r w:rsidRPr="007E5A41">
        <w:rPr>
          <w:rFonts w:ascii="Times New Roman" w:hAnsi="Times New Roman"/>
          <w:sz w:val="24"/>
          <w:szCs w:val="24"/>
          <w:lang w:val="ru-RU"/>
        </w:rPr>
        <w:t>1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час в неделю в течение</w:t>
      </w:r>
      <w:r w:rsidRPr="007E5A41">
        <w:rPr>
          <w:rFonts w:ascii="Times New Roman" w:hAnsi="Times New Roman"/>
          <w:sz w:val="24"/>
          <w:szCs w:val="24"/>
          <w:lang w:val="ru-RU"/>
        </w:rPr>
        <w:t xml:space="preserve"> года,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E5A41">
        <w:rPr>
          <w:rFonts w:ascii="Times New Roman" w:hAnsi="Times New Roman"/>
          <w:sz w:val="24"/>
          <w:szCs w:val="24"/>
          <w:lang w:val="ru-RU"/>
        </w:rPr>
        <w:t>всего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E5A41">
        <w:rPr>
          <w:rFonts w:ascii="Times New Roman" w:hAnsi="Times New Roman"/>
          <w:sz w:val="24"/>
          <w:szCs w:val="24"/>
          <w:lang w:val="ru-RU"/>
        </w:rPr>
        <w:t>35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E5A41">
        <w:rPr>
          <w:rFonts w:ascii="Times New Roman" w:hAnsi="Times New Roman"/>
          <w:sz w:val="24"/>
          <w:szCs w:val="24"/>
          <w:lang w:val="ru-RU"/>
        </w:rPr>
        <w:t>учебных часов.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Образовательная область: </w:t>
      </w:r>
      <w:r w:rsidRPr="007E5A41">
        <w:rPr>
          <w:rFonts w:ascii="Times New Roman" w:hAnsi="Times New Roman"/>
          <w:sz w:val="24"/>
          <w:szCs w:val="24"/>
          <w:lang w:val="ru-RU"/>
        </w:rPr>
        <w:t>«Информатика».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курса: </w:t>
      </w:r>
      <w:r w:rsidRPr="007E5A41">
        <w:rPr>
          <w:rFonts w:ascii="Times New Roman" w:hAnsi="Times New Roman"/>
          <w:sz w:val="24"/>
          <w:szCs w:val="24"/>
          <w:lang w:val="ru-RU"/>
        </w:rPr>
        <w:t>подготовка к сдаче единого государственного экзамена.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Задачи курса. </w:t>
      </w:r>
      <w:r w:rsidRPr="007E5A41">
        <w:rPr>
          <w:rFonts w:ascii="Times New Roman" w:hAnsi="Times New Roman"/>
          <w:sz w:val="24"/>
          <w:szCs w:val="24"/>
          <w:lang w:val="ru-RU"/>
        </w:rPr>
        <w:t>Для реализации поставленной цели необходимо решить следующие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— положительное отношение к процедуре контроля в формате единого государственного экзамена;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1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—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•    сформировать компетенции: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5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3"/>
          <w:szCs w:val="23"/>
          <w:lang w:val="ru-RU"/>
        </w:rPr>
        <w:t xml:space="preserve">— работать с инструкциями, регламентирующими процедуру проведения экзамена в целом;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— эффективно распределять время на выполнение заданий различных типов;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— правильно оформлять решения заданий с развернутым ответом.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344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Состав учебно-методического комплекса: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Default="007E5954" w:rsidP="007E59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ymbol" w:hAnsi="Symbol" w:cs="Symbol"/>
          <w:sz w:val="24"/>
          <w:szCs w:val="24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Учебни</w:t>
      </w:r>
      <w:proofErr w:type="gramStart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к-</w:t>
      </w:r>
      <w:proofErr w:type="gramEnd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E5A41">
        <w:rPr>
          <w:rFonts w:ascii="Times New Roman" w:hAnsi="Times New Roman"/>
          <w:sz w:val="24"/>
          <w:szCs w:val="24"/>
          <w:lang w:val="ru-RU"/>
        </w:rPr>
        <w:t>Готовимся к ЕГЭ по информатике.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пособие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Н. Н. </w:t>
      </w:r>
      <w:proofErr w:type="spellStart"/>
      <w:r w:rsidRPr="007E5A41">
        <w:rPr>
          <w:rFonts w:ascii="Times New Roman" w:hAnsi="Times New Roman"/>
          <w:sz w:val="24"/>
          <w:szCs w:val="24"/>
          <w:lang w:val="ru-RU"/>
        </w:rPr>
        <w:t>Самылкина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 xml:space="preserve">, С. В. Русаков, А. П. Шестаков, С. В. </w:t>
      </w:r>
      <w:proofErr w:type="spellStart"/>
      <w:r w:rsidRPr="007E5A41">
        <w:rPr>
          <w:rFonts w:ascii="Times New Roman" w:hAnsi="Times New Roman"/>
          <w:sz w:val="24"/>
          <w:szCs w:val="24"/>
          <w:lang w:val="ru-RU"/>
        </w:rPr>
        <w:t>Баданина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>. — М.</w:t>
      </w: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E5A41">
        <w:rPr>
          <w:rFonts w:ascii="Times New Roman" w:hAnsi="Times New Roman"/>
          <w:sz w:val="24"/>
          <w:szCs w:val="24"/>
          <w:lang w:val="ru-RU"/>
        </w:rPr>
        <w:t xml:space="preserve"> БИНОМ.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Лаборатория знаний, 2012</w:t>
      </w:r>
      <w:r w:rsidRPr="007E5A41">
        <w:rPr>
          <w:rFonts w:ascii="Times New Roman" w:hAnsi="Times New Roman"/>
          <w:sz w:val="24"/>
          <w:szCs w:val="24"/>
          <w:lang w:val="ru-RU"/>
        </w:rPr>
        <w:t xml:space="preserve">г. — 298 </w:t>
      </w: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7E5A41">
        <w:rPr>
          <w:rFonts w:ascii="Times New Roman" w:hAnsi="Times New Roman"/>
          <w:sz w:val="24"/>
          <w:szCs w:val="24"/>
          <w:lang w:val="ru-RU"/>
        </w:rPr>
        <w:t>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Допущен Федеральным институтом педагогических измерений </w:t>
      </w: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>к использованию в образовательных учреждениях Российской Федерации в качестве учебного пособия для подготовки к единому государственному экзамену</w:t>
      </w:r>
      <w:proofErr w:type="gramEnd"/>
      <w:r w:rsidRPr="007E5A41">
        <w:rPr>
          <w:rFonts w:ascii="Times New Roman" w:hAnsi="Times New Roman"/>
          <w:sz w:val="24"/>
          <w:szCs w:val="24"/>
          <w:lang w:val="ru-RU"/>
        </w:rPr>
        <w:t xml:space="preserve"> по информатике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0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24" w:lineRule="auto"/>
        <w:ind w:left="0" w:right="68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Кодификатор элементов содержания и требований к уровню подготовки выпускников общеобразовательных </w:t>
      </w:r>
      <w:r>
        <w:rPr>
          <w:rFonts w:ascii="Times New Roman" w:hAnsi="Times New Roman"/>
          <w:sz w:val="24"/>
          <w:szCs w:val="24"/>
          <w:lang w:val="ru-RU"/>
        </w:rPr>
        <w:t>учреждений для проведения в 2013</w:t>
      </w:r>
      <w:r w:rsidRPr="007E5A41">
        <w:rPr>
          <w:rFonts w:ascii="Times New Roman" w:hAnsi="Times New Roman"/>
          <w:sz w:val="24"/>
          <w:szCs w:val="24"/>
          <w:lang w:val="ru-RU"/>
        </w:rPr>
        <w:t xml:space="preserve"> году единого государственного экзамена по информатике и ИКТ.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ymbol" w:hAnsi="Symbol" w:cs="Symbol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Спецификация КИМ единог</w:t>
      </w:r>
      <w:r>
        <w:rPr>
          <w:rFonts w:ascii="Times New Roman" w:hAnsi="Times New Roman"/>
          <w:sz w:val="24"/>
          <w:szCs w:val="24"/>
          <w:lang w:val="ru-RU"/>
        </w:rPr>
        <w:t>о государственного экзамена 2013</w:t>
      </w:r>
      <w:r w:rsidRPr="007E5A41">
        <w:rPr>
          <w:rFonts w:ascii="Times New Roman" w:hAnsi="Times New Roman"/>
          <w:sz w:val="24"/>
          <w:szCs w:val="24"/>
          <w:lang w:val="ru-RU"/>
        </w:rPr>
        <w:t xml:space="preserve"> г по информатике и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7E5954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ИКТ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Symbol" w:hAnsi="Symbol" w:cs="Symbol"/>
          <w:sz w:val="24"/>
          <w:szCs w:val="24"/>
        </w:rPr>
      </w:pPr>
    </w:p>
    <w:p w:rsidR="007E5954" w:rsidRDefault="007E5954" w:rsidP="007E59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Единый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государственный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экзамен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Демонстрационный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вариант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Демонстрационный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вариант</w:t>
      </w:r>
      <w:proofErr w:type="spellEnd"/>
      <w:r>
        <w:rPr>
          <w:rFonts w:ascii="Times New Roman" w:hAnsi="Times New Roman"/>
          <w:sz w:val="24"/>
          <w:szCs w:val="24"/>
        </w:rPr>
        <w:t xml:space="preserve"> 2011 г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17" w:right="880" w:bottom="440" w:left="1560" w:header="720" w:footer="720" w:gutter="0"/>
          <w:cols w:space="720" w:equalWidth="0">
            <w:col w:w="9460"/>
          </w:cols>
          <w:noEndnote/>
        </w:sect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38" style="position:absolute;left:0;text-align:left;margin-left:-7pt;margin-top:6.8pt;width:26.25pt;height:23.25pt;z-index:251672576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type w:val="continuous"/>
          <w:pgSz w:w="11906" w:h="16838"/>
          <w:pgMar w:top="717" w:right="840" w:bottom="440" w:left="10820" w:header="720" w:footer="720" w:gutter="0"/>
          <w:cols w:space="720" w:equalWidth="0">
            <w:col w:w="240"/>
          </w:cols>
          <w:noEndnote/>
        </w:sect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ge159"/>
      <w:bookmarkEnd w:id="0"/>
      <w:proofErr w:type="spellStart"/>
      <w:r>
        <w:rPr>
          <w:rFonts w:ascii="Times New Roman" w:hAnsi="Times New Roman"/>
          <w:sz w:val="24"/>
          <w:szCs w:val="24"/>
        </w:rPr>
        <w:lastRenderedPageBreak/>
        <w:t>Демонстрационный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вариант</w:t>
      </w:r>
      <w:proofErr w:type="spellEnd"/>
      <w:r>
        <w:rPr>
          <w:rFonts w:ascii="Times New Roman" w:hAnsi="Times New Roman"/>
          <w:sz w:val="24"/>
          <w:szCs w:val="24"/>
        </w:rPr>
        <w:t xml:space="preserve"> 2012 г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95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4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Материалы для подготовки к ЕГЭ с сайтов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kpolyakov</w:t>
      </w:r>
      <w:proofErr w:type="spellEnd"/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narod</w:t>
      </w:r>
      <w:proofErr w:type="spellEnd"/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edu</w:t>
      </w:r>
      <w:proofErr w:type="spellEnd"/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vschol</w:t>
      </w:r>
      <w:proofErr w:type="spellEnd"/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>,</w:t>
      </w:r>
      <w:r w:rsidRPr="007E5A41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fipi</w:t>
      </w:r>
      <w:proofErr w:type="spellEnd"/>
      <w:r w:rsidRPr="007E5A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>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2" w:lineRule="auto"/>
        <w:ind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3"/>
          <w:szCs w:val="23"/>
          <w:lang w:val="ru-RU"/>
        </w:rPr>
        <w:t xml:space="preserve">Программа данного элективного курса (курса по выбору учащихся) ориентирована на систематизацию знаний и умений по курсу информатики и </w:t>
      </w:r>
      <w:proofErr w:type="spellStart"/>
      <w:r w:rsidRPr="007E5A41">
        <w:rPr>
          <w:rFonts w:ascii="Times New Roman" w:hAnsi="Times New Roman"/>
          <w:sz w:val="23"/>
          <w:szCs w:val="23"/>
          <w:lang w:val="ru-RU"/>
        </w:rPr>
        <w:t>информационно-коммуникаци</w:t>
      </w:r>
      <w:proofErr w:type="spellEnd"/>
      <w:r w:rsidRPr="007E5A41">
        <w:rPr>
          <w:rFonts w:ascii="Times New Roman" w:hAnsi="Times New Roman"/>
          <w:sz w:val="23"/>
          <w:szCs w:val="23"/>
          <w:lang w:val="ru-RU"/>
        </w:rPr>
        <w:t>-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E5A41">
        <w:rPr>
          <w:rFonts w:ascii="Times New Roman" w:hAnsi="Times New Roman"/>
          <w:sz w:val="24"/>
          <w:szCs w:val="24"/>
          <w:lang w:val="ru-RU"/>
        </w:rPr>
        <w:t>онных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 xml:space="preserve"> технологий (ИКТ) для подготовки к сдаче единого государственного экзамена.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43" w:lineRule="auto"/>
        <w:ind w:right="34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Поскольку курс предназначен для тех, кто определил информатику как сферу своих будущих профессиональных интересов либо в качестве основного направления, либо в качестве использования прикладного назначения курса, то его содержание представляет собой самостоятельный модуль, изучаемый в течении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учебного года. Время изучения курса — 11 класс. Учителю следует учитывать и объяснить учащимся, что данный элективный курс не предназначен для записи в аттестат с проставлением оценки, его назначение — подготовка к сдаче единого государственного экзамена. Успешность освоения будет определена после сдачи экзамена.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8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47" w:lineRule="auto"/>
        <w:ind w:right="300" w:firstLine="391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Планирование рассчитано на систематические аудиторные занятия за продолжительный период времени (вместе с учителем осваивается весь курс по 1 часу в неделю за год). Возможен вариант обязательных аудиторных занятий, при этом </w:t>
      </w:r>
      <w:proofErr w:type="spellStart"/>
      <w:r w:rsidRPr="007E5A41">
        <w:rPr>
          <w:rFonts w:ascii="Times New Roman" w:hAnsi="Times New Roman"/>
          <w:sz w:val="24"/>
          <w:szCs w:val="24"/>
          <w:lang w:val="ru-RU"/>
        </w:rPr>
        <w:t>тренинговые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 xml:space="preserve"> занятия учащиеся проводят самостоятельно в режиме индивидуальных консультаций с преподавателем (в очном или дистанционном режиме).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760" w:firstLine="396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Важное место в содержании данного курса занимает понимание учащимися особенностей содержания контрольно-измерительных материалов по информатике.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4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Немаловажными также можно считать психолого-педагогические аспекты проведения экзамена и интерпретацию его результатов.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12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Половина учебного времени курса выделяется на конкретный тренинг учащихся по открытым материалам ЕГЭ. Авторы предлагают аналогичные тренировочные задания для отработки содержания всех проверяемых на экзамене тематических блоков.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242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МЕТОДЫ ПРЕПОДАВАНИЯ И УЧЕНИЯ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69" w:lineRule="auto"/>
        <w:ind w:left="20" w:right="100" w:firstLine="391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3"/>
          <w:szCs w:val="23"/>
          <w:lang w:val="ru-RU"/>
        </w:rPr>
        <w:t>В условиях профильного обучения на старшей ступени школы вводятся элективные курсы, призванные решать специфические задачи — расширять или углублять материал выбранного профиля либо смежных направлений научной или профессиональной деятельности, в то же время предполагается в полной мере использование активных форм организации занятий. Более того, школам предлагается множество моделей организации профильного обучения. В этих условиях у Учителей и администрации образовательных учреждений появляется масса вопросов. Каким должен быть используемый Учебник или пособие в этом случае? Какие материалы может использовать учитель или учащийся?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Каким должен быть конечный результат и можно ли его оценить?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E5954" w:rsidRPr="007E5A41">
          <w:pgSz w:w="11906" w:h="16838"/>
          <w:pgMar w:top="712" w:right="960" w:bottom="440" w:left="1560" w:header="720" w:footer="720" w:gutter="0"/>
          <w:cols w:space="720" w:equalWidth="0">
            <w:col w:w="9380"/>
          </w:cols>
          <w:noEndnote/>
        </w:sect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pict>
          <v:rect id="_x0000_s1039" style="position:absolute;left:0;text-align:left;margin-left:-16pt;margin-top:4.15pt;width:45pt;height:27.75pt;z-index:251673600" stroked="f"/>
        </w:pic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80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E5954" w:rsidRPr="007E5A41">
          <w:type w:val="continuous"/>
          <w:pgSz w:w="11906" w:h="16838"/>
          <w:pgMar w:top="712" w:right="840" w:bottom="440" w:left="10820" w:header="720" w:footer="720" w:gutter="0"/>
          <w:cols w:space="720" w:equalWidth="0">
            <w:col w:w="240"/>
          </w:cols>
          <w:noEndnote/>
        </w:sect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161"/>
      <w:bookmarkEnd w:id="1"/>
      <w:r w:rsidRPr="007E5A41">
        <w:rPr>
          <w:rFonts w:ascii="Times New Roman" w:hAnsi="Times New Roman"/>
          <w:sz w:val="24"/>
          <w:szCs w:val="24"/>
          <w:lang w:val="ru-RU"/>
        </w:rPr>
        <w:lastRenderedPageBreak/>
        <w:t>Данный элективный курс максимально учитывает потребности учителей и учащихся.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Во-первых, наиболее полно позволяет реализовать задачи, решаемые подобными элективными курсами. Предлагаемый в данном курсе материал учитывает интересы и склонности учащихся не только в области информатики, но и в области педагогических измерений, поскольку это способствует пониманию учащимися целей экзамена, механизма их достижения, особенностей контрольных измерительных материалов, корректной интерпретации результатов выполнения отдельных заданий и экзамена в целом. Во-вторых,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20" w:right="6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именно вопросы контроля качества в образовании могут вызвать интерес в качестве будущей профессиональной деятельности у учащихся и повысить тестовую культуру педагогов. Курс состоит из двух разделов.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55" w:lineRule="auto"/>
        <w:ind w:right="180" w:firstLine="398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3"/>
          <w:szCs w:val="23"/>
          <w:lang w:val="ru-RU"/>
        </w:rPr>
        <w:t xml:space="preserve">В разделе </w:t>
      </w:r>
      <w:r>
        <w:rPr>
          <w:rFonts w:ascii="Times New Roman" w:hAnsi="Times New Roman"/>
          <w:sz w:val="23"/>
          <w:szCs w:val="23"/>
        </w:rPr>
        <w:t>I</w:t>
      </w:r>
      <w:r w:rsidRPr="007E5A41">
        <w:rPr>
          <w:rFonts w:ascii="Times New Roman" w:hAnsi="Times New Roman"/>
          <w:sz w:val="23"/>
          <w:szCs w:val="23"/>
          <w:lang w:val="ru-RU"/>
        </w:rPr>
        <w:t xml:space="preserve"> раскрываются общие вопросы, такие как: почему тесты считаются объективными измерителями, критерии качества тестового материала, некоторые правила работы с тестовым материалом, что такое контрольные измерительные материалы (КИМ),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7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структура КИМ по информатике, особенности каждой части КИМ. Дополнительно к данному разделу можно использовать материалы приложений с нормативными документами.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9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56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В разделе </w:t>
      </w:r>
      <w:r>
        <w:rPr>
          <w:rFonts w:ascii="Times New Roman" w:hAnsi="Times New Roman"/>
          <w:sz w:val="24"/>
          <w:szCs w:val="24"/>
        </w:rPr>
        <w:t>II</w:t>
      </w:r>
      <w:r w:rsidRPr="007E5A41">
        <w:rPr>
          <w:rFonts w:ascii="Times New Roman" w:hAnsi="Times New Roman"/>
          <w:sz w:val="24"/>
          <w:szCs w:val="24"/>
          <w:lang w:val="ru-RU"/>
        </w:rPr>
        <w:t xml:space="preserve"> предлагается материал в виде тематических блоков для лекций и практических занятий по темам, проверяемым на едином государственном экзамене, и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практикума. Тематическая группировка всех заданий и целенаправленная работа с каждым блоком поможет отработать с учащимися тему на соответствующем уровне сложности.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Организация учебного процесса стандартная: содержательное обобщение по теме,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разбор типичных заданий разной сложности, тренинг по всему тематическому блоку.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4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Содержательное обобщение по теме представляет собой систематизированное изложение материала, на уровне, немного превышающем </w:t>
      </w: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>базовый</w:t>
      </w:r>
      <w:proofErr w:type="gramEnd"/>
      <w:r w:rsidRPr="007E5A41">
        <w:rPr>
          <w:rFonts w:ascii="Times New Roman" w:hAnsi="Times New Roman"/>
          <w:sz w:val="24"/>
          <w:szCs w:val="24"/>
          <w:lang w:val="ru-RU"/>
        </w:rPr>
        <w:t>, поскольку учитывается профильная направленность курса. Особенность изложения теории в том, что это не краткий справочный материал, а систематизация теории, являющейся основой для продолжения образования по информатике.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В ходе работы е используются фрагменты, а после целиком бланки ответов,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1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>используемых</w:t>
      </w:r>
      <w:proofErr w:type="gramEnd"/>
      <w:r w:rsidRPr="007E5A41">
        <w:rPr>
          <w:rFonts w:ascii="Times New Roman" w:hAnsi="Times New Roman"/>
          <w:sz w:val="24"/>
          <w:szCs w:val="24"/>
          <w:lang w:val="ru-RU"/>
        </w:rPr>
        <w:t xml:space="preserve"> на едином государственном экзамене. В конце курса предлагается выполнить варианты экзаменационных работ по информатике.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35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ФОРМЫ КОНТРОЛЯ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Тренинги по тематическим блокам. В ходе контроля используются бланки ответов,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18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>используемых</w:t>
      </w:r>
      <w:proofErr w:type="gramEnd"/>
      <w:r w:rsidRPr="007E5A41">
        <w:rPr>
          <w:rFonts w:ascii="Times New Roman" w:hAnsi="Times New Roman"/>
          <w:sz w:val="24"/>
          <w:szCs w:val="24"/>
          <w:lang w:val="ru-RU"/>
        </w:rPr>
        <w:t xml:space="preserve"> на едином государственном экзамене. В конце курса предлагается выполнить варианты экзаменационных работ по информатике и на основании результатов выставляется итоговая отметка по элективному курсу.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39" w:lineRule="auto"/>
        <w:ind w:left="28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pict>
          <v:rect id="_x0000_s1040" style="position:absolute;left:0;text-align:left;margin-left:456.75pt;margin-top:11.85pt;width:30.75pt;height:30pt;z-index:251674624" stroked="f"/>
        </w:pic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Тематическое планирование (35 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E5954" w:rsidRPr="007E5A41">
          <w:pgSz w:w="11906" w:h="16838"/>
          <w:pgMar w:top="712" w:right="860" w:bottom="440" w:left="1560" w:header="720" w:footer="720" w:gutter="0"/>
          <w:cols w:space="720" w:equalWidth="0">
            <w:col w:w="9480"/>
          </w:cols>
          <w:noEndnote/>
        </w:sect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81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E5954" w:rsidRPr="007E5A41">
          <w:type w:val="continuous"/>
          <w:pgSz w:w="11906" w:h="16838"/>
          <w:pgMar w:top="712" w:right="840" w:bottom="440" w:left="10820" w:header="720" w:footer="720" w:gutter="0"/>
          <w:cols w:space="720" w:equalWidth="0">
            <w:col w:w="240"/>
          </w:cols>
          <w:noEndnote/>
        </w:sect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163"/>
      <w:bookmarkEnd w:id="2"/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: лекционный материал. Основные подходы к разработке контрольно-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измерительных материалов ЕГЭ по информатике (4) 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>1. Основные задачи, решаемые в ходе эксперимента по введению ЕГЭ в России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Педагогический контроль в современном учебном процессе.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Традиционные формы оценивания знаний учащихся.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Специфика тестовой формы контроля.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Тестовый балл и первичный балл. Интерпретация результатов.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80" w:firstLine="394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>2. Принципы отбора содержания контрольных измерительных материалов (КИМ) по информатике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2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340" w:firstLine="396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Отражение специфики содержания и структуры учебного предмета «Информатика и ИКТ» в контрольных измерительных материалах.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E5A41">
        <w:rPr>
          <w:rFonts w:ascii="Times New Roman" w:hAnsi="Times New Roman"/>
          <w:sz w:val="24"/>
          <w:szCs w:val="24"/>
          <w:lang w:val="ru-RU"/>
        </w:rPr>
        <w:t>Комплект контрольных измерительных материалов по информатике (кодификатор,</w:t>
      </w:r>
      <w:proofErr w:type="gramEnd"/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спецификация экзаменационной работы, демонстрационная версия экзаменационной </w:t>
      </w:r>
      <w:proofErr w:type="spellStart"/>
      <w:r w:rsidRPr="007E5A41">
        <w:rPr>
          <w:rFonts w:ascii="Times New Roman" w:hAnsi="Times New Roman"/>
          <w:sz w:val="24"/>
          <w:szCs w:val="24"/>
          <w:lang w:val="ru-RU"/>
        </w:rPr>
        <w:t>ра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>-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86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боты, экзаменационная работа с инструкцией для учащихся, ключи, инструкции по проверке и оценке заданий со свободным развернутым ответом).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2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394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>3. Типы заданий. Распределение заданий экзаменационной работы по уровням усвоения учебного содержания курса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42" w:lineRule="auto"/>
        <w:ind w:right="4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 xml:space="preserve">Задания с развернутым ответом, их место и назначение в структуре КИМ. Типология основных элементов содержания и учебно-познавательной деятельности, проверяемых заданиями со свободным развернутым ответом. Типология заданий со свободным развернутым ответом, проверяющих выделенные элементы содержания и </w:t>
      </w:r>
      <w:proofErr w:type="spellStart"/>
      <w:r w:rsidRPr="007E5A41">
        <w:rPr>
          <w:rFonts w:ascii="Times New Roman" w:hAnsi="Times New Roman"/>
          <w:sz w:val="24"/>
          <w:szCs w:val="24"/>
          <w:lang w:val="ru-RU"/>
        </w:rPr>
        <w:t>учебно</w:t>
      </w:r>
      <w:proofErr w:type="spellEnd"/>
      <w:r w:rsidRPr="007E5A41">
        <w:rPr>
          <w:rFonts w:ascii="Times New Roman" w:hAnsi="Times New Roman"/>
          <w:sz w:val="24"/>
          <w:szCs w:val="24"/>
          <w:lang w:val="ru-RU"/>
        </w:rPr>
        <w:t>-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познавательной деятельности.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II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. Тематические блоки и тренинг по заданиям и вариантам (31 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66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Тематический блок «Информация и ее кодирование» 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(4ч)</w:t>
      </w: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34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Содержательное обобщение изученного материала. Проверяемый материал с указанием качественного уровня усвоения. Разбор заданий из демонстрационных тестов. Материал для тренинга с использованием заданий с выбором ответа,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9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62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используемых в части А. Материал для тренинга с использованием заданий с краткой формой ответа, используемых в части В.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000" w:firstLine="41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2. Тематические блоки «Алгоритмизация и программирование» и «Технология программирования» 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(8ч)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54" w:lineRule="auto"/>
        <w:ind w:firstLine="394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3"/>
          <w:szCs w:val="23"/>
          <w:lang w:val="ru-RU"/>
        </w:rPr>
        <w:t>Содержательное обобщение изученного материала. Проверяемый материал с указанием качественного уровня усвоения. Разбор заданий из демонстрационных тестов. Материал для тренинга с использованием заданий с выбором ответа, используемых в части 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E5954" w:rsidRPr="007E5A41">
          <w:pgSz w:w="11906" w:h="16838"/>
          <w:pgMar w:top="717" w:right="900" w:bottom="440" w:left="1560" w:header="720" w:footer="720" w:gutter="0"/>
          <w:cols w:space="720" w:equalWidth="0">
            <w:col w:w="9440"/>
          </w:cols>
          <w:noEndnote/>
        </w:sect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6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41" style="position:absolute;left:0;text-align:left;margin-left:-11.5pt;margin-top:5.95pt;width:33pt;height:25.5pt;z-index:251675648" stroked="f"/>
        </w:pic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82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E5954" w:rsidRPr="007E5A41">
          <w:type w:val="continuous"/>
          <w:pgSz w:w="11906" w:h="16838"/>
          <w:pgMar w:top="717" w:right="840" w:bottom="440" w:left="10820" w:header="720" w:footer="720" w:gutter="0"/>
          <w:cols w:space="720" w:equalWidth="0">
            <w:col w:w="240"/>
          </w:cols>
          <w:noEndnote/>
        </w:sect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165"/>
      <w:bookmarkEnd w:id="3"/>
      <w:r w:rsidRPr="007E5A41">
        <w:rPr>
          <w:rFonts w:ascii="Times New Roman" w:hAnsi="Times New Roman"/>
          <w:sz w:val="24"/>
          <w:szCs w:val="24"/>
          <w:lang w:val="ru-RU"/>
        </w:rPr>
        <w:lastRenderedPageBreak/>
        <w:t>Материал для тренинга с использованием заданий с развернутой формой ответа,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используемых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части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numPr>
          <w:ilvl w:val="0"/>
          <w:numId w:val="5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342" w:lineRule="auto"/>
        <w:ind w:left="180" w:right="360" w:firstLine="411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Тематический блок «Моделирование и компьютерный эксперимент» </w:t>
      </w:r>
      <w:r w:rsidRPr="007E5A41">
        <w:rPr>
          <w:rFonts w:ascii="Times New Roman" w:hAnsi="Times New Roman"/>
          <w:sz w:val="24"/>
          <w:szCs w:val="24"/>
          <w:lang w:val="ru-RU"/>
        </w:rPr>
        <w:t>представлен в</w:t>
      </w: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7E5A41">
        <w:rPr>
          <w:rFonts w:ascii="Times New Roman" w:hAnsi="Times New Roman"/>
          <w:sz w:val="24"/>
          <w:szCs w:val="24"/>
          <w:lang w:val="ru-RU"/>
        </w:rPr>
        <w:t xml:space="preserve">варианте одним заданием на проверку умения считывать данные с графика или таблицы. В настоящее время деятельность по формализации и моделированию является частью технологии программирования.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numPr>
          <w:ilvl w:val="0"/>
          <w:numId w:val="5"/>
        </w:numPr>
        <w:tabs>
          <w:tab w:val="clear" w:pos="720"/>
          <w:tab w:val="num" w:pos="835"/>
        </w:tabs>
        <w:overflowPunct w:val="0"/>
        <w:autoSpaceDE w:val="0"/>
        <w:autoSpaceDN w:val="0"/>
        <w:adjustRightInd w:val="0"/>
        <w:spacing w:after="0" w:line="332" w:lineRule="auto"/>
        <w:ind w:left="180" w:right="400" w:firstLine="411"/>
        <w:jc w:val="both"/>
        <w:rPr>
          <w:rFonts w:ascii="Times New Roman" w:hAnsi="Times New Roman"/>
          <w:i/>
          <w:iCs/>
          <w:sz w:val="23"/>
          <w:szCs w:val="23"/>
          <w:lang w:val="ru-RU"/>
        </w:rPr>
      </w:pPr>
      <w:r w:rsidRPr="007E5A41">
        <w:rPr>
          <w:rFonts w:ascii="Times New Roman" w:hAnsi="Times New Roman"/>
          <w:i/>
          <w:iCs/>
          <w:sz w:val="23"/>
          <w:szCs w:val="23"/>
          <w:lang w:val="ru-RU"/>
        </w:rPr>
        <w:t xml:space="preserve">Тематические блоки «Основные устройства информационных и коммуникационных технологий» и «Программные средства информационных и коммуникационных </w:t>
      </w:r>
      <w:proofErr w:type="spellStart"/>
      <w:r w:rsidRPr="007E5A41">
        <w:rPr>
          <w:rFonts w:ascii="Times New Roman" w:hAnsi="Times New Roman"/>
          <w:i/>
          <w:iCs/>
          <w:sz w:val="23"/>
          <w:szCs w:val="23"/>
          <w:lang w:val="ru-RU"/>
        </w:rPr>
        <w:t>техноло</w:t>
      </w:r>
      <w:proofErr w:type="spellEnd"/>
      <w:r w:rsidRPr="007E5A41">
        <w:rPr>
          <w:rFonts w:ascii="Times New Roman" w:hAnsi="Times New Roman"/>
          <w:i/>
          <w:iCs/>
          <w:sz w:val="23"/>
          <w:szCs w:val="23"/>
          <w:lang w:val="ru-RU"/>
        </w:rPr>
        <w:t xml:space="preserve">-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>гий</w:t>
      </w:r>
      <w:proofErr w:type="spellEnd"/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» 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(4ч)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54" w:lineRule="auto"/>
        <w:ind w:left="180" w:right="300" w:firstLine="394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3"/>
          <w:szCs w:val="23"/>
          <w:lang w:val="ru-RU"/>
        </w:rPr>
        <w:t>Содержательное обобщение изученного материала. Проверяемый материал с указанием качественного уровня усвоения. Разбор заданий из демонстрационных тестов. Материал для тренинга с использованием заданий с выбором ответа, используемых в части 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Материал для тренинга с использованием заданий с краткой формой ответа, используемых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Default="007E5954" w:rsidP="007E595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В.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numPr>
          <w:ilvl w:val="1"/>
          <w:numId w:val="6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54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Тематический блок «Основы логики» 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(5ч)</w:t>
      </w: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80" w:right="280" w:firstLine="396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Содержательное обобщение изученного материала. Проверяемый материал с указанием качественного уровня усвоения. Разбор заданий из демонстрационных тестов. Материал для тренинга с использованием заданий с выбором ответа, используемых в части 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Материал для тренинга с использованием заданий с краткой формой ответа, используемых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Default="007E5954" w:rsidP="007E5954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17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В.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numPr>
          <w:ilvl w:val="1"/>
          <w:numId w:val="7"/>
        </w:numPr>
        <w:tabs>
          <w:tab w:val="clear" w:pos="1440"/>
          <w:tab w:val="num" w:pos="823"/>
        </w:tabs>
        <w:overflowPunct w:val="0"/>
        <w:autoSpaceDE w:val="0"/>
        <w:autoSpaceDN w:val="0"/>
        <w:adjustRightInd w:val="0"/>
        <w:spacing w:after="0" w:line="343" w:lineRule="auto"/>
        <w:ind w:left="180" w:right="320" w:firstLine="406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Тематические блоки «Технология обработки текстовой, графической и звуковой информации», «Технология обработки информации в электронных таблицах», «Технология хранения, поиска и сортировки информации в базах данных», «Телекоммуникационные технологии» </w:t>
      </w: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(5ч)</w:t>
      </w:r>
      <w:r w:rsidRPr="007E5A4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80" w:right="28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Содержательное обобщение изученного материала. Проверяемый материал с указанием качественного уровня усвоения. Разбор заданий из демонстрационных тестов. Материал для тренинга с использованием заданий с выбором ответа, используемых в части А.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3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sz w:val="24"/>
          <w:szCs w:val="24"/>
          <w:lang w:val="ru-RU"/>
        </w:rPr>
        <w:t>Материал для тренинга с использованием заданий с краткой формой ответа, используемых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954" w:rsidRDefault="007E5954" w:rsidP="007E5954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В.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numPr>
          <w:ilvl w:val="1"/>
          <w:numId w:val="8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06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Тренинг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вариантам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(5ч)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354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200"/>
        <w:gridCol w:w="4360"/>
        <w:gridCol w:w="3540"/>
      </w:tblGrid>
      <w:tr w:rsidR="007E5954" w:rsidRPr="00993C75" w:rsidTr="00E9314B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проведен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12" w:right="600" w:bottom="440" w:left="1380" w:header="720" w:footer="720" w:gutter="0"/>
          <w:cols w:space="720" w:equalWidth="0">
            <w:col w:w="9920"/>
          </w:cols>
          <w:noEndnote/>
        </w:sectPr>
      </w:pPr>
      <w:r w:rsidRPr="000426B1">
        <w:rPr>
          <w:rFonts w:asciiTheme="minorHAnsi" w:hAnsiTheme="minorHAnsi" w:cstheme="minorBidi"/>
          <w:noProof/>
        </w:rPr>
        <w:pict>
          <v:rect id="_x0000_s1026" style="position:absolute;left:0;text-align:left;margin-left:495.2pt;margin-top:-.7pt;width:.95pt;height:.95pt;z-index:-251656192;mso-position-horizontal-relative:text;mso-position-vertical-relative:text" o:allowincell="f" fillcolor="black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42" style="position:absolute;left:0;text-align:left;margin-left:-13pt;margin-top:9.8pt;width:37.15pt;height:30.75pt;z-index:251676672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type w:val="continuous"/>
          <w:pgSz w:w="11906" w:h="16838"/>
          <w:pgMar w:top="712" w:right="840" w:bottom="440" w:left="108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200"/>
        <w:gridCol w:w="4360"/>
        <w:gridCol w:w="3540"/>
      </w:tblGrid>
      <w:tr w:rsidR="007E5954" w:rsidRPr="00993C75" w:rsidTr="00E9314B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4" w:name="page167"/>
            <w:bookmarkEnd w:id="4"/>
            <w:r w:rsidRPr="000426B1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line id="_x0000_s1027" style="position:absolute;left:0;text-align:left;z-index:-251655168;mso-position-horizontal-relative:page;mso-position-vertical-relative:page" from="69pt,36pt" to="69pt,722.45pt" o:allowincell="f" strokeweight=".48pt">
                  <w10:wrap anchorx="page" anchory="page"/>
                </v:line>
              </w:pict>
            </w:r>
            <w:r w:rsidRPr="000426B1">
              <w:rPr>
                <w:rFonts w:asciiTheme="minorHAnsi" w:eastAsiaTheme="minorEastAsia" w:hAnsiTheme="minorHAnsi" w:cstheme="minorBidi"/>
                <w:noProof/>
              </w:rPr>
              <w:pict>
                <v:line id="_x0000_s1028" style="position:absolute;left:0;text-align:left;z-index:-251654144;mso-position-horizontal-relative:page;mso-position-vertical-relative:page" from="564.7pt,36pt" to="564.7pt,722.45pt" o:allowincell="f" strokeweight=".48pt">
                  <w10:wrap anchorx="page" anchory="page"/>
                </v:line>
              </w:pict>
            </w:r>
            <w:r w:rsidRPr="00993C75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проведен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5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3920" w:right="560" w:hanging="3473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Основные подходы к разработке контрольно-измерительных материалов ЕГЭ по информатике (4ч</w:t>
      </w:r>
      <w:r w:rsidRPr="007E5A41">
        <w:rPr>
          <w:rFonts w:ascii="Times New Roman" w:hAnsi="Times New Roman"/>
          <w:sz w:val="24"/>
          <w:szCs w:val="24"/>
          <w:lang w:val="ru-RU"/>
        </w:rPr>
        <w:t>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200"/>
        <w:gridCol w:w="4360"/>
        <w:gridCol w:w="3540"/>
      </w:tblGrid>
      <w:tr w:rsidR="007E5954" w:rsidRPr="00993C75" w:rsidTr="00E9314B">
        <w:trPr>
          <w:trHeight w:val="280"/>
        </w:trPr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ru-RU"/>
              </w:rPr>
              <w:t>Основные задачи, решаемые в ходе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7E5954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ru-RU"/>
              </w:rPr>
              <w:t xml:space="preserve">эксперимента по введению ЕГЭ </w:t>
            </w:r>
            <w:proofErr w:type="gram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Педагогический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контроль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современном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учебном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процессе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Традиционные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формы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знаний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учащихся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Специфика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тестовой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формы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контроля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7E5954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Тестовый балл и первичный балл.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Интерпретация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результатов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Принципы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отбора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3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контрольных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измерительных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материалов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 (КИМ)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информатике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Отражение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специфики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структуры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учебного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2002C3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«Информатика и ИКТ» в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контрольных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измерительных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Комплект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контрольных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измерительных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информатике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кодификатор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спецификация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экзаменационной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демонстрационная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экзаменационной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экзаменационная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инструкцией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2002C3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для учащихся, ключи, инструкции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7E5954" w:rsidTr="00E9314B">
        <w:trPr>
          <w:trHeight w:val="416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проверке и оценке заданий со свобод-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развернутым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ответом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).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560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00" w:right="600" w:bottom="440" w:left="1380" w:header="720" w:footer="720" w:gutter="0"/>
          <w:cols w:space="720" w:equalWidth="0">
            <w:col w:w="9920"/>
          </w:cols>
          <w:noEndnote/>
        </w:sect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39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43" style="position:absolute;left:0;text-align:left;margin-left:-8.5pt;margin-top:19.15pt;width:32.2pt;height:21.75pt;z-index:251677696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type w:val="continuous"/>
          <w:pgSz w:w="11906" w:h="16838"/>
          <w:pgMar w:top="700" w:right="840" w:bottom="440" w:left="108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860"/>
        <w:gridCol w:w="340"/>
        <w:gridCol w:w="4360"/>
        <w:gridCol w:w="3540"/>
      </w:tblGrid>
      <w:tr w:rsidR="007E5954" w:rsidRPr="00993C75" w:rsidTr="00E9314B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5" w:name="page169"/>
            <w:bookmarkEnd w:id="5"/>
            <w:r w:rsidRPr="00993C75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проведен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Принципы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отбора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3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контрольных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измерительных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материалов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 (КИМ)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информатике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Отражение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специфики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структуры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учебного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2002C3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«Информатика и ИКТ» в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контрольных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измерительных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Комплект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контрольных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измерительных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информатике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кодификатор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спецификация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экзаменационной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демонстрационная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экзаменационной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экзаменационная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инструкцией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2002C3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для учащихся, ключи, инструкции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7E5954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проверке и оценке заданий со свобод-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развернутым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ответом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).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Типы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заданий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Распределение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3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экзаменационной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работы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усвоения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учебного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содержания</w:t>
            </w:r>
            <w:proofErr w:type="spellEnd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7E5954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Задания с развернутым ответом, их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7E5954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место и назначение в структуре КИМ.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Типология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основных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учебно-познавательной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деятельности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проверяемых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заданиями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свободным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развернутым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ответом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Типология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свободным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развернутым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ответом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проверяющих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выделенные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элементы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учебно-познавательной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деятельности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7E5954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Тематический блок «Информация и ее кодирование» (4ч</w:t>
            </w: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7E5954" w:rsidRPr="007E5954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7E5954" w:rsidRPr="00993C75" w:rsidTr="00E9314B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Содержательное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обобщение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3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00" w:right="600" w:bottom="440" w:left="1380" w:header="720" w:footer="720" w:gutter="0"/>
          <w:cols w:space="720" w:equalWidth="0">
            <w:col w:w="9920"/>
          </w:cols>
          <w:noEndnote/>
        </w:sectPr>
      </w:pPr>
      <w:r w:rsidRPr="000426B1">
        <w:rPr>
          <w:rFonts w:asciiTheme="minorHAnsi" w:hAnsiTheme="minorHAnsi" w:cstheme="minorBidi"/>
          <w:noProof/>
        </w:rPr>
        <w:pict>
          <v:rect id="_x0000_s1029" style="position:absolute;left:0;text-align:left;margin-left:495.2pt;margin-top:-.7pt;width:.95pt;height:.95pt;z-index:-251653120;mso-position-horizontal-relative:text;mso-position-vertical-relative:text" o:allowincell="f" fillcolor="black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12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pict>
          <v:rect id="_x0000_s1044" style="position:absolute;left:0;text-align:left;margin-left:-10.75pt;margin-top:4.8pt;width:33.95pt;height:21.75pt;z-index:251678720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type w:val="continuous"/>
          <w:pgSz w:w="11906" w:h="16838"/>
          <w:pgMar w:top="700" w:right="840" w:bottom="440" w:left="108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180"/>
        <w:gridCol w:w="4360"/>
        <w:gridCol w:w="3540"/>
      </w:tblGrid>
      <w:tr w:rsidR="007E5954" w:rsidRPr="00993C75" w:rsidTr="00E9314B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6" w:name="page171"/>
            <w:bookmarkEnd w:id="6"/>
            <w:r w:rsidRPr="000426B1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line id="_x0000_s1030" style="position:absolute;left:0;text-align:left;z-index:-251652096;mso-position-horizontal-relative:page;mso-position-vertical-relative:page" from="69pt,36pt" to="69pt,753.3pt" o:allowincell="f" strokeweight=".48pt">
                  <w10:wrap anchorx="page" anchory="page"/>
                </v:line>
              </w:pict>
            </w:r>
            <w:r w:rsidRPr="000426B1">
              <w:rPr>
                <w:rFonts w:asciiTheme="minorHAnsi" w:eastAsiaTheme="minorEastAsia" w:hAnsiTheme="minorHAnsi" w:cstheme="minorBidi"/>
                <w:noProof/>
              </w:rPr>
              <w:pict>
                <v:line id="_x0000_s1031" style="position:absolute;left:0;text-align:left;z-index:-251651072;mso-position-horizontal-relative:page;mso-position-vertical-relative:page" from="564.7pt,36pt" to="564.7pt,648.3pt" o:allowincell="f" strokeweight=".48pt">
                  <w10:wrap anchorx="page" anchory="page"/>
                </v:line>
              </w:pict>
            </w:r>
            <w:r w:rsidRPr="00993C75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проведен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5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Проверяемый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качественного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усвоения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выбором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части А.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2002C3" w:rsidTr="00E9314B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краткой формой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7E5954" w:rsidTr="00E9314B">
        <w:trPr>
          <w:trHeight w:val="26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2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Тематический блок «Основы логики» (5ч)</w:t>
            </w:r>
          </w:p>
        </w:tc>
      </w:tr>
      <w:tr w:rsidR="007E5954" w:rsidRPr="007E5954" w:rsidTr="00E9314B">
        <w:trPr>
          <w:trHeight w:val="555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Содержательное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изученного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Проверяемый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качественного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усвоения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0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выбором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части А.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2002C3" w:rsidTr="00E9314B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краткой формой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04" w:lineRule="auto"/>
        <w:ind w:left="100" w:right="140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Тематические блоки «Алгоритмизация и программирование» и «Технология программирования», «Моделирование и компьютерный эксперимент» (8ч)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200"/>
        <w:gridCol w:w="4360"/>
        <w:gridCol w:w="3540"/>
      </w:tblGrid>
      <w:tr w:rsidR="007E5954" w:rsidRPr="00993C75" w:rsidTr="00E9314B">
        <w:trPr>
          <w:trHeight w:val="280"/>
        </w:trPr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14.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Содержательное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обобщение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Содержательное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обобщение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3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Проверяемый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качественного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усвоения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00" w:right="600" w:bottom="440" w:left="1380" w:header="720" w:footer="720" w:gutter="0"/>
          <w:cols w:space="720" w:equalWidth="0">
            <w:col w:w="9920"/>
          </w:cols>
          <w:noEndnote/>
        </w:sectPr>
      </w:pPr>
      <w:r w:rsidRPr="000426B1">
        <w:rPr>
          <w:rFonts w:asciiTheme="minorHAnsi" w:hAnsiTheme="minorHAnsi" w:cstheme="minorBidi"/>
          <w:noProof/>
        </w:rPr>
        <w:pict>
          <v:rect id="_x0000_s1032" style="position:absolute;left:0;text-align:left;margin-left:495.2pt;margin-top:-105.25pt;width:.95pt;height:1pt;z-index:-251650048;mso-position-horizontal-relative:text;mso-position-vertical-relative:text" o:allowincell="f" fillcolor="black" stroked="f"/>
        </w:pict>
      </w:r>
      <w:r w:rsidRPr="000426B1">
        <w:rPr>
          <w:rFonts w:asciiTheme="minorHAnsi" w:hAnsiTheme="minorHAnsi" w:cstheme="minorBidi"/>
          <w:noProof/>
        </w:rPr>
        <w:pict>
          <v:rect id="_x0000_s1033" style="position:absolute;left:0;text-align:left;margin-left:495.2pt;margin-top:-.7pt;width:.95pt;height:.95pt;z-index:-251649024;mso-position-horizontal-relative:text;mso-position-vertical-relative:text" o:allowincell="f" fillcolor="black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45" style="position:absolute;left:0;text-align:left;margin-left:-7.75pt;margin-top:15.45pt;width:30.95pt;height:24pt;z-index:251679744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type w:val="continuous"/>
          <w:pgSz w:w="11906" w:h="16838"/>
          <w:pgMar w:top="700" w:right="840" w:bottom="440" w:left="108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200"/>
        <w:gridCol w:w="4360"/>
        <w:gridCol w:w="3540"/>
      </w:tblGrid>
      <w:tr w:rsidR="007E5954" w:rsidRPr="00993C75" w:rsidTr="00E9314B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7" w:name="page173"/>
            <w:bookmarkEnd w:id="7"/>
            <w:r w:rsidRPr="000426B1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line id="_x0000_s1034" style="position:absolute;left:0;text-align:left;z-index:-251648000;mso-position-horizontal-relative:page;mso-position-vertical-relative:page" from="69pt,36pt" to="69pt,773.85pt" o:allowincell="f" strokeweight=".48pt">
                  <w10:wrap anchorx="page" anchory="page"/>
                </v:line>
              </w:pict>
            </w:r>
            <w:r w:rsidRPr="000426B1">
              <w:rPr>
                <w:rFonts w:asciiTheme="minorHAnsi" w:eastAsiaTheme="minorEastAsia" w:hAnsiTheme="minorHAnsi" w:cstheme="minorBidi"/>
                <w:noProof/>
              </w:rPr>
              <w:pict>
                <v:line id="_x0000_s1035" style="position:absolute;left:0;text-align:left;z-index:-251646976;mso-position-horizontal-relative:page;mso-position-vertical-relative:page" from="564.7pt,36pt" to="564.7pt,647.9pt" o:allowincell="f" strokeweight=".48pt">
                  <w10:wrap anchorx="page" anchory="page"/>
                </v:line>
              </w:pict>
            </w:r>
            <w:r w:rsidRPr="00993C75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проведен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5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выбором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части А.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2002C3" w:rsidTr="00E9314B">
        <w:trPr>
          <w:trHeight w:val="144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7E5954" w:rsidRPr="00993C75" w:rsidTr="00E9314B">
        <w:trPr>
          <w:trHeight w:val="26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краткой формой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Материал для тренинга с использованием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7E5954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заданий с развернутой формой ответа,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используемых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Материал для тренинга с использованием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7E5954" w:rsidTr="00E9314B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заданий с развернутой формой ответа,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используемых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Pr="007E5A41" w:rsidRDefault="007E5954" w:rsidP="007E5954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300" w:right="320"/>
        <w:jc w:val="both"/>
        <w:rPr>
          <w:rFonts w:ascii="Times New Roman" w:hAnsi="Times New Roman"/>
          <w:sz w:val="24"/>
          <w:szCs w:val="24"/>
          <w:lang w:val="ru-RU"/>
        </w:rPr>
      </w:pPr>
      <w:r w:rsidRPr="007E5A41">
        <w:rPr>
          <w:rFonts w:ascii="Times New Roman" w:hAnsi="Times New Roman"/>
          <w:b/>
          <w:bCs/>
          <w:sz w:val="24"/>
          <w:szCs w:val="24"/>
          <w:lang w:val="ru-RU"/>
        </w:rPr>
        <w:t>Тематические блоки «Основные устройства информационных и коммуникационных технологий» и «Программные средства информационных и коммуникационных технологий» (4ч)</w:t>
      </w:r>
    </w:p>
    <w:p w:rsidR="007E5954" w:rsidRPr="007E5A41" w:rsidRDefault="007E5954" w:rsidP="007E5954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0"/>
        <w:gridCol w:w="1200"/>
        <w:gridCol w:w="4360"/>
        <w:gridCol w:w="500"/>
        <w:gridCol w:w="3020"/>
        <w:gridCol w:w="20"/>
      </w:tblGrid>
      <w:tr w:rsidR="007E5954" w:rsidRPr="00993C75" w:rsidTr="00E9314B">
        <w:trPr>
          <w:trHeight w:val="283"/>
        </w:trPr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22.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Содержательное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обобщение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Проверяемый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качественного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усвоения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выбором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части А.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2002C3" w:rsidTr="00E9314B">
        <w:trPr>
          <w:trHeight w:val="147"/>
        </w:trPr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3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краткой формой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7E5954" w:rsidTr="00E9314B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0426B1">
              <w:rPr>
                <w:rFonts w:asciiTheme="minorHAnsi" w:eastAsiaTheme="minorEastAsia" w:hAnsiTheme="minorHAnsi" w:cstheme="minorBidi"/>
                <w:noProof/>
              </w:rPr>
              <w:pict>
                <v:rect id="_x0000_s1036" style="position:absolute;left:0;text-align:left;margin-left:495.2pt;margin-top:-.7pt;width:.95pt;height:.95pt;z-index:-251645952;mso-position-horizontal-relative:text;mso-position-vertical-relative:text" o:allowincell="f" fillcolor="black" stroked="f"/>
              </w:pict>
            </w: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Тематические блоки «Технология обработки текстовой, графической и звуковой</w:t>
            </w:r>
          </w:p>
        </w:tc>
      </w:tr>
      <w:tr w:rsidR="007E5954" w:rsidRPr="007E5954" w:rsidTr="00E9314B">
        <w:trPr>
          <w:trHeight w:val="41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информации», «Технология обработки информации в электронных таблицах»,</w:t>
            </w:r>
          </w:p>
        </w:tc>
      </w:tr>
      <w:tr w:rsidR="007E5954" w:rsidRPr="007E5954" w:rsidTr="00E9314B">
        <w:trPr>
          <w:trHeight w:val="4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«Технология хранения, поиска и сортировки информации в базах данных»,</w:t>
            </w:r>
          </w:p>
        </w:tc>
      </w:tr>
      <w:tr w:rsidR="007E5954" w:rsidRPr="00993C75" w:rsidTr="00E9314B">
        <w:trPr>
          <w:trHeight w:val="41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4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Телекоммуникационные</w:t>
            </w:r>
            <w:proofErr w:type="spellEnd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технологии</w:t>
            </w:r>
            <w:proofErr w:type="spellEnd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(5ч)</w:t>
            </w:r>
          </w:p>
        </w:tc>
      </w:tr>
      <w:tr w:rsidR="007E5954" w:rsidRPr="00993C75" w:rsidTr="00E9314B">
        <w:trPr>
          <w:trHeight w:val="142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Содержательное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Лекция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изученного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материала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00" w:right="600" w:bottom="440" w:left="1380" w:header="720" w:footer="720" w:gutter="0"/>
          <w:cols w:space="720" w:equalWidth="0">
            <w:col w:w="9920"/>
          </w:cols>
          <w:noEndnote/>
        </w:sect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369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_x0000_s1046" style="position:absolute;left:0;text-align:left;margin-left:-13.75pt;margin-top:-.2pt;width:37.9pt;height:22.5pt;z-index:251680768" stroked="f"/>
        </w:pict>
      </w:r>
      <w:r>
        <w:rPr>
          <w:rFonts w:ascii="Times New Roman" w:hAnsi="Times New Roman"/>
          <w:sz w:val="24"/>
          <w:szCs w:val="24"/>
        </w:rPr>
        <w:t>87</w: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type w:val="continuous"/>
          <w:pgSz w:w="11906" w:h="16838"/>
          <w:pgMar w:top="700" w:right="840" w:bottom="440" w:left="108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200"/>
        <w:gridCol w:w="4360"/>
        <w:gridCol w:w="620"/>
        <w:gridCol w:w="2920"/>
      </w:tblGrid>
      <w:tr w:rsidR="007E5954" w:rsidRPr="00993C75" w:rsidTr="00E9314B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age175"/>
            <w:bookmarkEnd w:id="8"/>
            <w:r w:rsidRPr="00993C75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Тип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проведен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Проверяемый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материал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с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качественного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усвоения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Разбор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заданий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демонстрационных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Решение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тестов</w:t>
            </w:r>
            <w:proofErr w:type="spellEnd"/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выбором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части А.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2002C3" w:rsidTr="00E9314B">
        <w:trPr>
          <w:trHeight w:val="1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Тренинг с использованием заданий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2002C3" w:rsidTr="00E9314B">
        <w:trPr>
          <w:trHeight w:val="4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краткой формой ответа, </w:t>
            </w:r>
            <w:proofErr w:type="gramStart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993C7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7E5954" w:rsidRPr="00993C75" w:rsidTr="00E9314B">
        <w:trPr>
          <w:trHeight w:val="41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Тренинг</w:t>
            </w:r>
            <w:proofErr w:type="spellEnd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вариантам</w:t>
            </w:r>
            <w:proofErr w:type="spellEnd"/>
            <w:r w:rsidRPr="00993C75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(5ч)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E5954" w:rsidRPr="00993C75" w:rsidTr="00E9314B">
        <w:trPr>
          <w:trHeight w:val="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Тренинг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вариантам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Тренинг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вариантам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Тренинг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вариантам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Тренинг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вариантам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993C75" w:rsidTr="00E9314B">
        <w:trPr>
          <w:trHeight w:val="1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  <w:tr w:rsidR="007E5954" w:rsidRPr="00993C75" w:rsidTr="00E9314B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0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Тренинг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spellEnd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вариантам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93C75">
              <w:rPr>
                <w:rFonts w:ascii="Times New Roman" w:eastAsiaTheme="minorEastAsia" w:hAnsi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E5954" w:rsidRPr="00993C75" w:rsidTr="00E9314B">
        <w:trPr>
          <w:trHeight w:val="1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5954" w:rsidRPr="00993C75" w:rsidRDefault="007E5954" w:rsidP="007E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</w:tr>
    </w:tbl>
    <w:p w:rsidR="007E5954" w:rsidRDefault="007E5954" w:rsidP="007E5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5954">
          <w:pgSz w:w="11906" w:h="16838"/>
          <w:pgMar w:top="700" w:right="600" w:bottom="440" w:left="1380" w:header="720" w:footer="720" w:gutter="0"/>
          <w:cols w:space="720" w:equalWidth="0">
            <w:col w:w="9920"/>
          </w:cols>
          <w:noEndnote/>
        </w:sectPr>
      </w:pPr>
      <w:r w:rsidRPr="000426B1">
        <w:rPr>
          <w:rFonts w:asciiTheme="minorHAnsi" w:hAnsiTheme="minorHAnsi" w:cstheme="minorBidi"/>
          <w:noProof/>
        </w:rPr>
        <w:pict>
          <v:rect id="_x0000_s1037" style="position:absolute;left:0;text-align:left;margin-left:495.2pt;margin-top:-.7pt;width:.95pt;height:.95pt;z-index:-251644928;mso-position-horizontal-relative:text;mso-position-vertical-relative:text" o:allowincell="f" fillcolor="black" stroked="f"/>
        </w:pict>
      </w: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E5954" w:rsidRDefault="007E5954" w:rsidP="007E5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12744E" w:rsidRDefault="0012744E" w:rsidP="007E5954">
      <w:pPr>
        <w:jc w:val="both"/>
      </w:pPr>
    </w:p>
    <w:sectPr w:rsidR="0012744E" w:rsidSect="0012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796"/>
    <w:multiLevelType w:val="hybridMultilevel"/>
    <w:tmpl w:val="00005E73"/>
    <w:lvl w:ilvl="0" w:tplc="0000470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3D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9DA"/>
    <w:multiLevelType w:val="hybridMultilevel"/>
    <w:tmpl w:val="00005064"/>
    <w:lvl w:ilvl="0" w:tplc="00004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D18"/>
    <w:multiLevelType w:val="hybridMultilevel"/>
    <w:tmpl w:val="00006270"/>
    <w:lvl w:ilvl="0" w:tplc="00003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F16"/>
    <w:multiLevelType w:val="hybridMultilevel"/>
    <w:tmpl w:val="0000182F"/>
    <w:lvl w:ilvl="0" w:tplc="00004D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6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CE"/>
    <w:multiLevelType w:val="hybridMultilevel"/>
    <w:tmpl w:val="00003BB1"/>
    <w:lvl w:ilvl="0" w:tplc="00004C8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FF8"/>
    <w:multiLevelType w:val="hybridMultilevel"/>
    <w:tmpl w:val="00005C46"/>
    <w:lvl w:ilvl="0" w:tplc="0000486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13E"/>
    <w:multiLevelType w:val="hybridMultilevel"/>
    <w:tmpl w:val="00006D69"/>
    <w:lvl w:ilvl="0" w:tplc="00006A1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54"/>
    <w:rsid w:val="0012744E"/>
    <w:rsid w:val="00330D63"/>
    <w:rsid w:val="007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54"/>
    <w:pPr>
      <w:spacing w:after="200"/>
      <w:ind w:firstLine="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2584</Words>
  <Characters>14733</Characters>
  <Application>Microsoft Office Word</Application>
  <DocSecurity>0</DocSecurity>
  <Lines>122</Lines>
  <Paragraphs>34</Paragraphs>
  <ScaleCrop>false</ScaleCrop>
  <Company>MultiDVD Team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kolich</dc:creator>
  <cp:lastModifiedBy>kolich</cp:lastModifiedBy>
  <cp:revision>1</cp:revision>
  <dcterms:created xsi:type="dcterms:W3CDTF">2013-12-24T17:47:00Z</dcterms:created>
  <dcterms:modified xsi:type="dcterms:W3CDTF">2013-12-24T17:51:00Z</dcterms:modified>
</cp:coreProperties>
</file>